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D2" w:rsidRDefault="009649D2" w:rsidP="009649D2">
      <w:pPr>
        <w:pStyle w:val="NormalWeb"/>
        <w:jc w:val="center"/>
        <w:rPr>
          <w:rFonts w:ascii="Lucida Sans" w:hAnsi="Lucida Sans"/>
          <w:color w:val="6E6B54"/>
          <w:sz w:val="23"/>
          <w:szCs w:val="23"/>
        </w:rPr>
      </w:pPr>
      <w:r>
        <w:rPr>
          <w:rStyle w:val="Strong"/>
          <w:rFonts w:ascii="Lucida Sans" w:hAnsi="Lucida Sans"/>
          <w:color w:val="6E6B54"/>
          <w:sz w:val="23"/>
          <w:szCs w:val="23"/>
          <w:shd w:val="clear" w:color="auto" w:fill="C0C0C0"/>
        </w:rPr>
        <w:t>STALLION SERVICE AGREEMENT</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 xml:space="preserve">THIS STALLION SERVICE AGREEMENT ('Agreement') is made and entered by and between _____________________ (hereafter as MARE OWNER) and Patrick Gregory of Gregory's Arabians, referred to hereafter as STALLION OWNER, on this ________day of ________________, _______. MARE OWNER hereby contracts for stallion service for mare named _______________________, Reg. No. _______________, breed ___________TO _________________ Reg. No.___________, for the 20___ breeding season. Mare Owner and Stallion Owner agree to the following terms and conditions: </w:t>
      </w:r>
      <w:r>
        <w:rPr>
          <w:rStyle w:val="Strong"/>
          <w:rFonts w:ascii="Lucida Sans" w:hAnsi="Lucida Sans"/>
          <w:color w:val="6E6B54"/>
          <w:sz w:val="23"/>
          <w:szCs w:val="23"/>
        </w:rPr>
        <w:t xml:space="preserve">Stallion Service Purchase Price, </w:t>
      </w:r>
      <w:r>
        <w:rPr>
          <w:rFonts w:ascii="Lucida Sans" w:hAnsi="Lucida Sans"/>
          <w:color w:val="6E6B54"/>
          <w:sz w:val="23"/>
          <w:szCs w:val="23"/>
        </w:rPr>
        <w:t>Mare Owner agrees to pay the Stallion Owner the total fee of $______.___ (U.S. Funds). A non-refundable booking fee of $______.___ is due and payable prior to first shipment of semen to the location designed by Mare Owner or when Mare arrives at farm for breeding. The first booking/handling fee for transported semen is included in the stud fee. Each collection there after is $_____.___ and must be paid prior to shipment. Transportation of semen fees must be paid prior to shipment.</w:t>
      </w:r>
    </w:p>
    <w:p w:rsidR="009649D2" w:rsidRDefault="009649D2" w:rsidP="009649D2">
      <w:pPr>
        <w:pStyle w:val="NormalWeb"/>
        <w:spacing w:after="240" w:afterAutospacing="0"/>
        <w:rPr>
          <w:rFonts w:ascii="Lucida Sans" w:hAnsi="Lucida Sans"/>
          <w:color w:val="6E6B54"/>
          <w:sz w:val="23"/>
          <w:szCs w:val="23"/>
        </w:rPr>
      </w:pPr>
    </w:p>
    <w:p w:rsidR="009649D2" w:rsidRDefault="009649D2" w:rsidP="009649D2">
      <w:pPr>
        <w:pStyle w:val="NormalWeb"/>
        <w:jc w:val="center"/>
        <w:rPr>
          <w:rFonts w:ascii="Lucida Sans" w:hAnsi="Lucida Sans"/>
          <w:color w:val="6E6B54"/>
          <w:sz w:val="23"/>
          <w:szCs w:val="23"/>
        </w:rPr>
      </w:pPr>
      <w:r>
        <w:rPr>
          <w:rFonts w:ascii="Lucida Sans" w:hAnsi="Lucida Sans"/>
          <w:color w:val="6E6B54"/>
          <w:sz w:val="23"/>
          <w:szCs w:val="23"/>
        </w:rPr>
        <w:t xml:space="preserve">1. </w:t>
      </w:r>
      <w:r>
        <w:rPr>
          <w:rStyle w:val="Strong"/>
          <w:rFonts w:ascii="Lucida Sans" w:hAnsi="Lucida Sans"/>
          <w:color w:val="6E6B54"/>
          <w:sz w:val="23"/>
          <w:szCs w:val="23"/>
        </w:rPr>
        <w:t xml:space="preserve">Mare Breeding Option. </w:t>
      </w:r>
      <w:r>
        <w:rPr>
          <w:rFonts w:ascii="Lucida Sans" w:hAnsi="Lucida Sans"/>
          <w:color w:val="6E6B54"/>
          <w:sz w:val="23"/>
          <w:szCs w:val="23"/>
        </w:rPr>
        <w:t>The above Mare shall be bred approximately on ______________</w:t>
      </w:r>
    </w:p>
    <w:p w:rsidR="009649D2" w:rsidRDefault="009649D2" w:rsidP="009649D2">
      <w:pPr>
        <w:pStyle w:val="NormalWeb"/>
        <w:jc w:val="center"/>
        <w:rPr>
          <w:rFonts w:ascii="Lucida Sans" w:hAnsi="Lucida Sans"/>
          <w:color w:val="6E6B54"/>
          <w:sz w:val="23"/>
          <w:szCs w:val="23"/>
        </w:rPr>
      </w:pPr>
      <w:r>
        <w:rPr>
          <w:rFonts w:ascii="Lucida Sans" w:hAnsi="Lucida Sans"/>
          <w:color w:val="6E6B54"/>
          <w:sz w:val="23"/>
          <w:szCs w:val="23"/>
        </w:rPr>
        <w:t>(date) via the following option: (please check)</w:t>
      </w:r>
    </w:p>
    <w:p w:rsidR="009649D2" w:rsidRPr="0066580D" w:rsidRDefault="009649D2" w:rsidP="009649D2">
      <w:pPr>
        <w:pStyle w:val="NormalWeb"/>
        <w:numPr>
          <w:ilvl w:val="0"/>
          <w:numId w:val="1"/>
        </w:numPr>
        <w:rPr>
          <w:rFonts w:ascii="Lucida Sans" w:hAnsi="Lucida Sans"/>
          <w:color w:val="6E6B54"/>
          <w:sz w:val="23"/>
          <w:szCs w:val="23"/>
        </w:rPr>
      </w:pPr>
      <w:r>
        <w:rPr>
          <w:rStyle w:val="Strong"/>
          <w:rFonts w:ascii="Lucida Sans" w:hAnsi="Lucida Sans"/>
          <w:color w:val="6E6B54"/>
          <w:sz w:val="23"/>
          <w:szCs w:val="23"/>
        </w:rPr>
        <w:t xml:space="preserve">Shipped Cooled Semen. </w:t>
      </w:r>
      <w:r>
        <w:rPr>
          <w:rFonts w:ascii="Lucida Sans" w:hAnsi="Lucida Sans"/>
          <w:color w:val="6E6B54"/>
          <w:sz w:val="23"/>
          <w:szCs w:val="23"/>
        </w:rPr>
        <w:t xml:space="preserve">Please provide name and address where semen will be </w:t>
      </w:r>
      <w:r w:rsidRPr="0066580D">
        <w:rPr>
          <w:rFonts w:ascii="Lucida Sans" w:hAnsi="Lucida Sans"/>
          <w:color w:val="6E6B54"/>
          <w:sz w:val="23"/>
          <w:szCs w:val="23"/>
        </w:rPr>
        <w:t>shipped.</w:t>
      </w:r>
    </w:p>
    <w:p w:rsidR="009649D2" w:rsidRDefault="009649D2" w:rsidP="009649D2">
      <w:pPr>
        <w:pStyle w:val="NormalWeb"/>
        <w:jc w:val="center"/>
        <w:rPr>
          <w:rFonts w:ascii="Lucida Sans" w:hAnsi="Lucida Sans"/>
          <w:color w:val="6E6B54"/>
          <w:sz w:val="23"/>
          <w:szCs w:val="23"/>
        </w:rPr>
      </w:pPr>
      <w:r>
        <w:rPr>
          <w:rFonts w:ascii="Lucida Sans" w:hAnsi="Lucida Sans"/>
          <w:color w:val="6E6B54"/>
          <w:sz w:val="23"/>
          <w:szCs w:val="23"/>
        </w:rPr>
        <w:t>_________________________________________________</w:t>
      </w:r>
    </w:p>
    <w:p w:rsidR="009649D2" w:rsidRDefault="009649D2" w:rsidP="009649D2">
      <w:pPr>
        <w:pStyle w:val="NormalWeb"/>
        <w:jc w:val="center"/>
        <w:rPr>
          <w:rFonts w:ascii="Lucida Sans" w:hAnsi="Lucida Sans"/>
          <w:color w:val="6E6B54"/>
          <w:sz w:val="23"/>
          <w:szCs w:val="23"/>
        </w:rPr>
      </w:pPr>
      <w:r>
        <w:rPr>
          <w:rFonts w:ascii="Lucida Sans" w:hAnsi="Lucida Sans"/>
          <w:color w:val="6E6B54"/>
          <w:sz w:val="23"/>
          <w:szCs w:val="23"/>
        </w:rPr>
        <w:t>_________________________________________________</w:t>
      </w:r>
    </w:p>
    <w:p w:rsidR="009649D2" w:rsidRDefault="009649D2" w:rsidP="009649D2">
      <w:pPr>
        <w:pStyle w:val="NormalWeb"/>
        <w:jc w:val="center"/>
        <w:rPr>
          <w:rFonts w:ascii="Lucida Sans" w:hAnsi="Lucida Sans"/>
          <w:color w:val="6E6B54"/>
          <w:sz w:val="23"/>
          <w:szCs w:val="23"/>
        </w:rPr>
      </w:pPr>
      <w:r>
        <w:rPr>
          <w:rFonts w:ascii="Lucida Sans" w:hAnsi="Lucida Sans"/>
          <w:color w:val="6E6B54"/>
          <w:sz w:val="23"/>
          <w:szCs w:val="23"/>
        </w:rPr>
        <w:t>_________________________________________________</w:t>
      </w:r>
    </w:p>
    <w:p w:rsidR="009649D2" w:rsidRDefault="009649D2" w:rsidP="009649D2">
      <w:pPr>
        <w:pStyle w:val="NormalWeb"/>
        <w:numPr>
          <w:ilvl w:val="0"/>
          <w:numId w:val="2"/>
        </w:numPr>
        <w:rPr>
          <w:rFonts w:ascii="Lucida Sans" w:hAnsi="Lucida Sans"/>
          <w:color w:val="6E6B54"/>
          <w:sz w:val="23"/>
          <w:szCs w:val="23"/>
        </w:rPr>
      </w:pPr>
      <w:r>
        <w:rPr>
          <w:rStyle w:val="Strong"/>
          <w:rFonts w:ascii="Lucida Sans" w:hAnsi="Lucida Sans"/>
          <w:color w:val="6E6B54"/>
          <w:sz w:val="23"/>
          <w:szCs w:val="23"/>
        </w:rPr>
        <w:t>On Farm, Gregory's Arabians</w:t>
      </w:r>
    </w:p>
    <w:p w:rsidR="009649D2" w:rsidRDefault="009649D2" w:rsidP="009649D2">
      <w:pPr>
        <w:pStyle w:val="NormalWeb"/>
        <w:spacing w:after="240" w:afterAutospacing="0"/>
        <w:rPr>
          <w:rFonts w:ascii="Lucida Sans" w:hAnsi="Lucida Sans"/>
          <w:color w:val="6E6B54"/>
          <w:sz w:val="23"/>
          <w:szCs w:val="23"/>
        </w:rPr>
      </w:pPr>
    </w:p>
    <w:p w:rsidR="009649D2" w:rsidRDefault="009649D2" w:rsidP="009649D2">
      <w:pPr>
        <w:pStyle w:val="NormalWeb"/>
        <w:spacing w:after="240" w:afterAutospacing="0"/>
        <w:rPr>
          <w:rFonts w:ascii="Lucida Sans" w:hAnsi="Lucida Sans"/>
          <w:color w:val="6E6B54"/>
          <w:sz w:val="23"/>
          <w:szCs w:val="23"/>
        </w:rPr>
      </w:pP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2.</w:t>
      </w:r>
      <w:r>
        <w:rPr>
          <w:rStyle w:val="Strong"/>
          <w:rFonts w:ascii="Lucida Sans" w:hAnsi="Lucida Sans"/>
          <w:color w:val="6E6B54"/>
          <w:sz w:val="23"/>
          <w:szCs w:val="23"/>
        </w:rPr>
        <w:t xml:space="preserve"> </w:t>
      </w:r>
      <w:r>
        <w:rPr>
          <w:rStyle w:val="Strong"/>
          <w:rFonts w:ascii="Lucida Sans" w:hAnsi="Lucida Sans"/>
          <w:color w:val="6E6B54"/>
          <w:sz w:val="23"/>
          <w:szCs w:val="23"/>
          <w:u w:val="single"/>
        </w:rPr>
        <w:t>A copy of the mare's registration certificate shall be provided to Stallion Owner with this agreement.</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3. All charges accrued due to shipments of cooled semen (including re-breeds) shall be paid directly to Stallion Owner.</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4. If using shipped cooled semen, the Mare Owner agrees to comply with all AHA or other</w:t>
      </w:r>
      <w:r>
        <w:rPr>
          <w:rFonts w:ascii="Lucida Sans" w:hAnsi="Lucida Sans"/>
          <w:color w:val="6E6B54"/>
          <w:sz w:val="23"/>
          <w:szCs w:val="23"/>
        </w:rPr>
        <w:br/>
      </w:r>
      <w:r>
        <w:rPr>
          <w:rFonts w:ascii="Lucida Sans" w:hAnsi="Lucida Sans"/>
          <w:color w:val="6E6B54"/>
          <w:sz w:val="23"/>
          <w:szCs w:val="23"/>
        </w:rPr>
        <w:lastRenderedPageBreak/>
        <w:t>breed association requirements concerning the use of handling of transported cooled semen.</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5. The mare shall be in healthy and sound breeding condition, free from transmittable illnesses or diseases. If the mare is brought to the breeding farm, a Veterinarian Health Certificate, worming and immunization records and a current Coggins test shall accompany the mare.</w:t>
      </w:r>
      <w:r>
        <w:rPr>
          <w:rFonts w:ascii="Lucida Sans" w:hAnsi="Lucida Sans"/>
          <w:color w:val="6E6B54"/>
          <w:sz w:val="23"/>
          <w:szCs w:val="23"/>
        </w:rPr>
        <w:br/>
        <w:t>If not presented upon mare's arrival, the farms veterinarian shall conduct the tests at Mare</w:t>
      </w:r>
      <w:r>
        <w:rPr>
          <w:rFonts w:ascii="Lucida Sans" w:hAnsi="Lucida Sans"/>
          <w:color w:val="6E6B54"/>
          <w:sz w:val="23"/>
          <w:szCs w:val="23"/>
        </w:rPr>
        <w:br/>
        <w:t>Owner's expense and the mare will not be bred until these tests are in Stallion Owner's possession. If mare is found to be infected or otherwise not in breedable condition, the Stallion Owner shall notify Mare Owner and agree upon a course of treatment. If after diligent effort has been expended by Stallion Owner, the mare does not settle, the Mare Owner shall hold the Stallion Owner and farm blameless.</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6. Stallion Owner agrees to use judgment consistent with recognized standards in case and feed and supervision of the mare and/or foal. Stallion Owner agrees to assume responsibility for arranging veterinarian and farrier services as necessary. Stallion Owner's veterinarian will administer medical care as deemed necessary for the health and safety of the mare and/or foal. Mare Owner agrees to pay all such veterinarian and farrier expenses.</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7. Mare Owner agrees that Stallion Owner and/or farm shall not be held responsible for any injuries, accidents, sickness, or death to either the mare and/or foal. Mare Owner shall be notified in case of accident, injury, sickness, or death.</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8. Mare Owner shall not be held responsible for any accidents or injuries which might be inflicted upon the Stallion by the mare incident to teasing or breeding the mare.</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 xml:space="preserve">9. </w:t>
      </w:r>
      <w:r>
        <w:rPr>
          <w:rStyle w:val="Strong"/>
          <w:rFonts w:ascii="Lucida Sans" w:hAnsi="Lucida Sans"/>
          <w:color w:val="6E6B54"/>
          <w:sz w:val="23"/>
          <w:szCs w:val="23"/>
        </w:rPr>
        <w:t>Life Foal Guarantee</w:t>
      </w:r>
      <w:r>
        <w:rPr>
          <w:rFonts w:ascii="Lucida Sans" w:hAnsi="Lucida Sans"/>
          <w:color w:val="6E6B54"/>
          <w:sz w:val="23"/>
          <w:szCs w:val="23"/>
        </w:rPr>
        <w:t>. If the Mare Owner's mare is barren, aborts, or fails, the produce a single live foal that can stand up unassisted and nurse, Stallion Owner will allow Mare Owner a return breeding privilege of the Mare to Stallion (or a substitute mare, if acceptable to Stallion Owner) in the next breeding season only, provided that Mare Owner furnishes a satisfactory certificate issued by a licensed veterinarian attesting to either occurrence within thirty (30) days of the date of</w:t>
      </w:r>
      <w:r>
        <w:rPr>
          <w:rFonts w:ascii="Lucida Sans" w:hAnsi="Lucida Sans"/>
          <w:color w:val="6E6B54"/>
          <w:sz w:val="23"/>
          <w:szCs w:val="23"/>
        </w:rPr>
        <w:br/>
        <w:t xml:space="preserve">occurrence. Mare Owner agrees to pay additional chute fee, collection and shipment fees for a re-breed conducted after the first year of service. The re-breed must occur by July 15 of the next breeding season if the mare is open unless permission is granted by Stallion Owner. Mare Owner must contact Patrick Gregory/Gregory's Arabians when the mare has been checked in pregnancy and advise us of the mare's status. </w:t>
      </w:r>
      <w:r>
        <w:rPr>
          <w:rStyle w:val="Strong"/>
          <w:rFonts w:ascii="Lucida Sans" w:hAnsi="Lucida Sans"/>
          <w:color w:val="6E6B54"/>
          <w:sz w:val="23"/>
          <w:szCs w:val="23"/>
          <w:u w:val="single"/>
        </w:rPr>
        <w:t>We require an ultrasound examination at 14-16 days post ovulation and again at 24-35 days to confirm pregnancy to insure your live foal guarantee.</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10. If for any reason the Stallion covered by this agreement should die or become unfit for service the breeding fee will be refunded.</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lastRenderedPageBreak/>
        <w:t>11. Breeding season begins on February 15, please see information sheet for further breeding season details.</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12. This agreement may not be transferred or sold and shall be binding upon the parties thereto, their heirs, executors, administrators, or assigns.</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13. The Stallion Owner reserves the right to use the names and photographs of the stallion's foals for advertising purposes.</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14. Mare Owner will be solely responsible for seeking registration of the foal in the appropriate breed registry and will pay all associated fees or expenses. Breeder's certificate will be issued only when all monies have been paid in full.</w:t>
      </w:r>
    </w:p>
    <w:p w:rsidR="009649D2" w:rsidRDefault="009649D2" w:rsidP="009649D2">
      <w:pPr>
        <w:pStyle w:val="NormalWeb"/>
        <w:rPr>
          <w:rFonts w:ascii="Lucida Sans" w:hAnsi="Lucida Sans"/>
          <w:color w:val="6E6B54"/>
          <w:sz w:val="23"/>
          <w:szCs w:val="23"/>
        </w:rPr>
      </w:pPr>
      <w:r>
        <w:rPr>
          <w:rFonts w:ascii="Lucida Sans" w:hAnsi="Lucida Sans"/>
          <w:color w:val="6E6B54"/>
          <w:sz w:val="23"/>
          <w:szCs w:val="23"/>
        </w:rPr>
        <w:t>Mare Owner or Agent Stallion Owner, Patrick Gregory</w:t>
      </w:r>
      <w:r>
        <w:rPr>
          <w:rFonts w:ascii="Lucida Sans" w:hAnsi="Lucida Sans"/>
          <w:color w:val="6E6B54"/>
          <w:sz w:val="23"/>
          <w:szCs w:val="23"/>
        </w:rPr>
        <w:br/>
        <w:t>Owner/Agent________________________                                       Gregory's Arabians</w:t>
      </w:r>
      <w:r>
        <w:rPr>
          <w:rFonts w:ascii="Lucida Sans" w:hAnsi="Lucida Sans"/>
          <w:color w:val="6E6B54"/>
          <w:sz w:val="23"/>
          <w:szCs w:val="23"/>
        </w:rPr>
        <w:br/>
        <w:t>Address____________________________                                       21838 Morelock Rd.</w:t>
      </w:r>
      <w:r>
        <w:rPr>
          <w:rFonts w:ascii="Lucida Sans" w:hAnsi="Lucida Sans"/>
          <w:color w:val="6E6B54"/>
          <w:sz w:val="23"/>
          <w:szCs w:val="23"/>
        </w:rPr>
        <w:br/>
        <w:t>___________________________________                                      Malin, Oregon 97632</w:t>
      </w:r>
      <w:r>
        <w:rPr>
          <w:rFonts w:ascii="Lucida Sans" w:hAnsi="Lucida Sans"/>
          <w:color w:val="6E6B54"/>
          <w:sz w:val="23"/>
          <w:szCs w:val="23"/>
        </w:rPr>
        <w:br/>
        <w:t>Telephone__________________________                                        541-723-2260</w:t>
      </w:r>
      <w:r>
        <w:rPr>
          <w:rFonts w:ascii="Lucida Sans" w:hAnsi="Lucida Sans"/>
          <w:color w:val="6E6B54"/>
          <w:sz w:val="23"/>
          <w:szCs w:val="23"/>
        </w:rPr>
        <w:br/>
        <w:t xml:space="preserve">Email_______________________________                                      </w:t>
      </w:r>
      <w:hyperlink r:id="rId5" w:history="1">
        <w:r>
          <w:rPr>
            <w:rStyle w:val="Hyperlink"/>
            <w:rFonts w:ascii="Lucida Sans" w:hAnsi="Lucida Sans"/>
            <w:sz w:val="23"/>
            <w:szCs w:val="23"/>
          </w:rPr>
          <w:t>fairhavens@centurytel.net</w:t>
        </w:r>
      </w:hyperlink>
      <w:r>
        <w:rPr>
          <w:rFonts w:ascii="Lucida Sans" w:hAnsi="Lucida Sans"/>
          <w:color w:val="6E6B54"/>
          <w:sz w:val="23"/>
          <w:szCs w:val="23"/>
        </w:rPr>
        <w:t xml:space="preserve"> </w:t>
      </w:r>
      <w:r>
        <w:rPr>
          <w:rFonts w:ascii="Lucida Sans" w:hAnsi="Lucida Sans"/>
          <w:color w:val="6E6B54"/>
          <w:sz w:val="23"/>
          <w:szCs w:val="23"/>
        </w:rPr>
        <w:br/>
        <w:t>By_________________________________                                      By__________________________</w:t>
      </w:r>
      <w:r>
        <w:rPr>
          <w:rFonts w:ascii="Lucida Sans" w:hAnsi="Lucida Sans"/>
          <w:color w:val="6E6B54"/>
          <w:sz w:val="23"/>
          <w:szCs w:val="23"/>
        </w:rPr>
        <w:br/>
        <w:t>Print Name:___________________________                                    Patrick Gregory, Owner</w:t>
      </w:r>
      <w:r>
        <w:rPr>
          <w:rFonts w:ascii="Lucida Sans" w:hAnsi="Lucida Sans"/>
          <w:color w:val="6E6B54"/>
          <w:sz w:val="23"/>
          <w:szCs w:val="23"/>
        </w:rPr>
        <w:br/>
        <w:t>Date of Signature______________________                                      Date of Signature_______________</w:t>
      </w:r>
    </w:p>
    <w:p w:rsidR="006B228A" w:rsidRDefault="006B228A"/>
    <w:sectPr w:rsidR="006B228A" w:rsidSect="006B2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E4B"/>
    <w:multiLevelType w:val="multilevel"/>
    <w:tmpl w:val="053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72DDB"/>
    <w:multiLevelType w:val="multilevel"/>
    <w:tmpl w:val="344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49D2"/>
    <w:rsid w:val="0066580D"/>
    <w:rsid w:val="006B228A"/>
    <w:rsid w:val="009649D2"/>
    <w:rsid w:val="00E9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9D2"/>
    <w:rPr>
      <w:b w:val="0"/>
      <w:bCs w:val="0"/>
      <w:strike w:val="0"/>
      <w:dstrike w:val="0"/>
      <w:color w:val="35321D"/>
      <w:u w:val="none"/>
      <w:effect w:val="none"/>
    </w:rPr>
  </w:style>
  <w:style w:type="paragraph" w:styleId="NormalWeb">
    <w:name w:val="Normal (Web)"/>
    <w:basedOn w:val="Normal"/>
    <w:uiPriority w:val="99"/>
    <w:semiHidden/>
    <w:unhideWhenUsed/>
    <w:rsid w:val="009649D2"/>
    <w:pPr>
      <w:spacing w:before="100" w:beforeAutospacing="1" w:after="100" w:afterAutospacing="1" w:line="27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9649D2"/>
    <w:rPr>
      <w:b/>
      <w:bCs/>
    </w:rPr>
  </w:style>
</w:styles>
</file>

<file path=word/webSettings.xml><?xml version="1.0" encoding="utf-8"?>
<w:webSettings xmlns:r="http://schemas.openxmlformats.org/officeDocument/2006/relationships" xmlns:w="http://schemas.openxmlformats.org/wordprocessingml/2006/main">
  <w:divs>
    <w:div w:id="253322051">
      <w:bodyDiv w:val="1"/>
      <w:marLeft w:val="0"/>
      <w:marRight w:val="0"/>
      <w:marTop w:val="0"/>
      <w:marBottom w:val="0"/>
      <w:divBdr>
        <w:top w:val="none" w:sz="0" w:space="0" w:color="auto"/>
        <w:left w:val="none" w:sz="0" w:space="0" w:color="auto"/>
        <w:bottom w:val="none" w:sz="0" w:space="0" w:color="auto"/>
        <w:right w:val="none" w:sz="0" w:space="0" w:color="auto"/>
      </w:divBdr>
      <w:divsChild>
        <w:div w:id="2131363107">
          <w:marLeft w:val="0"/>
          <w:marRight w:val="0"/>
          <w:marTop w:val="0"/>
          <w:marBottom w:val="0"/>
          <w:divBdr>
            <w:top w:val="none" w:sz="0" w:space="0" w:color="auto"/>
            <w:left w:val="none" w:sz="0" w:space="0" w:color="auto"/>
            <w:bottom w:val="none" w:sz="0" w:space="0" w:color="auto"/>
            <w:right w:val="none" w:sz="0" w:space="0" w:color="auto"/>
          </w:divBdr>
          <w:divsChild>
            <w:div w:id="29184843">
              <w:marLeft w:val="0"/>
              <w:marRight w:val="0"/>
              <w:marTop w:val="0"/>
              <w:marBottom w:val="0"/>
              <w:divBdr>
                <w:top w:val="none" w:sz="0" w:space="0" w:color="auto"/>
                <w:left w:val="none" w:sz="0" w:space="0" w:color="auto"/>
                <w:bottom w:val="none" w:sz="0" w:space="0" w:color="auto"/>
                <w:right w:val="none" w:sz="0" w:space="0" w:color="auto"/>
              </w:divBdr>
              <w:divsChild>
                <w:div w:id="203103210">
                  <w:marLeft w:val="105"/>
                  <w:marRight w:val="0"/>
                  <w:marTop w:val="0"/>
                  <w:marBottom w:val="300"/>
                  <w:divBdr>
                    <w:top w:val="none" w:sz="0" w:space="0" w:color="auto"/>
                    <w:left w:val="none" w:sz="0" w:space="0" w:color="auto"/>
                    <w:bottom w:val="none" w:sz="0" w:space="0" w:color="auto"/>
                    <w:right w:val="none" w:sz="0" w:space="0" w:color="auto"/>
                  </w:divBdr>
                  <w:divsChild>
                    <w:div w:id="48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irhavens@century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4</DocSecurity>
  <Lines>44</Lines>
  <Paragraphs>12</Paragraphs>
  <ScaleCrop>false</ScaleCrop>
  <Company>Hewlett-Packard</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dc:creator>
  <cp:lastModifiedBy>PAGE</cp:lastModifiedBy>
  <cp:revision>2</cp:revision>
  <dcterms:created xsi:type="dcterms:W3CDTF">2009-12-24T07:46:00Z</dcterms:created>
  <dcterms:modified xsi:type="dcterms:W3CDTF">2009-12-24T07:46:00Z</dcterms:modified>
</cp:coreProperties>
</file>